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A05D6" w14:textId="196A9B5C" w:rsidR="00354EB7" w:rsidRPr="00570130" w:rsidRDefault="00632055" w:rsidP="1DF6E9DD">
      <w:pPr>
        <w:jc w:val="center"/>
        <w:rPr>
          <w:i/>
          <w:i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D141A72" wp14:editId="29D6DF2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841307" cy="1009650"/>
            <wp:effectExtent l="0" t="0" r="6985" b="0"/>
            <wp:wrapTight wrapText="bothSides">
              <wp:wrapPolygon edited="0">
                <wp:start x="0" y="0"/>
                <wp:lineTo x="0" y="21192"/>
                <wp:lineTo x="21458" y="21192"/>
                <wp:lineTo x="2145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307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29B1270" w:rsidRPr="1DF6E9DD">
        <w:rPr>
          <w:i/>
          <w:iCs/>
          <w:sz w:val="32"/>
          <w:szCs w:val="32"/>
        </w:rPr>
        <w:t xml:space="preserve"> </w:t>
      </w:r>
    </w:p>
    <w:p w14:paraId="39F05CBE" w14:textId="77777777" w:rsidR="003A5A64" w:rsidRDefault="003A5A64" w:rsidP="0DCB923E">
      <w:pPr>
        <w:jc w:val="center"/>
        <w:rPr>
          <w:rFonts w:ascii="Roboto" w:hAnsi="Roboto"/>
          <w:b/>
          <w:bCs/>
          <w:color w:val="445369"/>
          <w:sz w:val="30"/>
          <w:szCs w:val="30"/>
          <w:u w:val="single"/>
        </w:rPr>
      </w:pPr>
    </w:p>
    <w:p w14:paraId="31A1EEB7" w14:textId="77777777" w:rsidR="003A5A64" w:rsidRDefault="003A5A64" w:rsidP="0DCB923E">
      <w:pPr>
        <w:jc w:val="center"/>
        <w:rPr>
          <w:rFonts w:ascii="Roboto" w:hAnsi="Roboto"/>
          <w:b/>
          <w:bCs/>
          <w:color w:val="445369"/>
          <w:sz w:val="30"/>
          <w:szCs w:val="30"/>
          <w:u w:val="single"/>
        </w:rPr>
      </w:pPr>
    </w:p>
    <w:p w14:paraId="71224DEB" w14:textId="5522C30F" w:rsidR="00354EB7" w:rsidRDefault="00AA4DA7" w:rsidP="0DCB923E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 w:rsidRPr="0DCB923E">
        <w:rPr>
          <w:rFonts w:ascii="Roboto" w:hAnsi="Roboto"/>
          <w:b/>
          <w:bCs/>
          <w:color w:val="445369"/>
          <w:sz w:val="30"/>
          <w:szCs w:val="30"/>
          <w:u w:val="single"/>
        </w:rPr>
        <w:t>INCIDENT REPORTING</w:t>
      </w:r>
    </w:p>
    <w:p w14:paraId="5EFF09B9" w14:textId="65C1FCA3" w:rsidR="00354EB7" w:rsidRDefault="00AA4DA7" w:rsidP="00354EB7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 w:rsidRPr="07B9D376"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  <w:t xml:space="preserve"> </w:t>
      </w:r>
      <w:r w:rsidR="002B035E" w:rsidRPr="07B9D376"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  <w:t>S</w:t>
      </w:r>
      <w:r w:rsidR="4D94FE00" w:rsidRPr="07B9D376"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  <w:t>TANDARD OPERATING PROCEDURE</w:t>
      </w:r>
      <w:r w:rsidR="002B035E" w:rsidRPr="07B9D376"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  <w:t xml:space="preserve"> #</w:t>
      </w:r>
      <w:r w:rsidRPr="07B9D376"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  <w:t>4</w:t>
      </w:r>
    </w:p>
    <w:p w14:paraId="653FA140" w14:textId="737B09FC" w:rsidR="00DA355A" w:rsidRPr="00DA355A" w:rsidRDefault="00DA355A" w:rsidP="00DA355A">
      <w:pPr>
        <w:jc w:val="center"/>
        <w:rPr>
          <w:rFonts w:ascii="Roboto" w:hAnsi="Roboto"/>
          <w:b/>
          <w:bCs/>
          <w:color w:val="44546A" w:themeColor="text2"/>
          <w:sz w:val="24"/>
          <w:szCs w:val="24"/>
        </w:rPr>
      </w:pPr>
      <w:r w:rsidRPr="07B9D376">
        <w:rPr>
          <w:rFonts w:ascii="Roboto" w:hAnsi="Roboto"/>
          <w:b/>
          <w:bCs/>
          <w:color w:val="44546A" w:themeColor="text2"/>
          <w:sz w:val="24"/>
          <w:szCs w:val="24"/>
        </w:rPr>
        <w:t>An incident is defined as…</w:t>
      </w:r>
    </w:p>
    <w:p w14:paraId="20CA8EF7" w14:textId="78A1B1E4" w:rsidR="00011E18" w:rsidRPr="002B035E" w:rsidRDefault="00AA4DA7" w:rsidP="00DA355A">
      <w:pPr>
        <w:jc w:val="center"/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color w:val="44546A" w:themeColor="text2"/>
          <w:sz w:val="24"/>
          <w:szCs w:val="24"/>
        </w:rPr>
        <w:t>Staff are required to report incidents when working in an (insert agency) operating environment:</w:t>
      </w:r>
    </w:p>
    <w:p w14:paraId="567DBF38" w14:textId="618E0017" w:rsidR="009C0A98" w:rsidRDefault="00DA355A" w:rsidP="00470DA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STAFF REPORT INCIDENTS WITHIN 24 HOURS TO THEIR DESIGNATED FOCAL POINT</w:t>
      </w:r>
    </w:p>
    <w:p w14:paraId="2C352931" w14:textId="77777777" w:rsidR="00470DAA" w:rsidRPr="004B5620" w:rsidRDefault="00470DAA" w:rsidP="00470DAA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40C7999B" w14:textId="46DBC44B" w:rsidR="0049449C" w:rsidRDefault="00165580" w:rsidP="0049449C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  <w:r w:rsidRPr="00165580"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  <w:t>*If staff or clients are injured or in imminent danger, contact 911*</w:t>
      </w:r>
    </w:p>
    <w:p w14:paraId="780650ED" w14:textId="77777777" w:rsidR="0049449C" w:rsidRPr="0049449C" w:rsidRDefault="0049449C" w:rsidP="0049449C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</w:p>
    <w:p w14:paraId="6D134C94" w14:textId="54225089" w:rsidR="00165580" w:rsidRDefault="00165580" w:rsidP="00470DAA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*</w:t>
      </w:r>
      <w:r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  <w:t>If in a situation that is not safe</w:t>
      </w:r>
      <w:r w:rsidR="0049449C"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  <w:t xml:space="preserve"> or where you don’t feel safe</w:t>
      </w:r>
      <w:r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  <w:t>, remove yourself from the danger*</w:t>
      </w:r>
    </w:p>
    <w:p w14:paraId="43787DAC" w14:textId="6EE703FB" w:rsidR="0049449C" w:rsidRDefault="0049449C" w:rsidP="00470DAA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</w:p>
    <w:p w14:paraId="2F909717" w14:textId="163602B9" w:rsidR="0049449C" w:rsidRDefault="0049449C" w:rsidP="00470DAA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  <w:t>*Even if you do not have all the information, please report the incident*</w:t>
      </w:r>
    </w:p>
    <w:p w14:paraId="3113312D" w14:textId="77777777" w:rsidR="0049449C" w:rsidRDefault="0049449C" w:rsidP="00470DAA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</w:p>
    <w:p w14:paraId="64F284C1" w14:textId="62A96B30" w:rsidR="0049449C" w:rsidRPr="0049449C" w:rsidRDefault="0049449C" w:rsidP="00470D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Incidents must be reported to the appropriate part</w:t>
      </w:r>
      <w:r w:rsidR="00171676">
        <w:rPr>
          <w:rFonts w:ascii="Roboto" w:hAnsi="Roboto"/>
          <w:i/>
          <w:iCs/>
          <w:color w:val="44546A" w:themeColor="text2"/>
          <w:sz w:val="24"/>
          <w:szCs w:val="24"/>
        </w:rPr>
        <w:t>y</w:t>
      </w: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, </w:t>
      </w:r>
      <w:r w:rsidR="00171676">
        <w:rPr>
          <w:rFonts w:ascii="Roboto" w:hAnsi="Roboto"/>
          <w:i/>
          <w:iCs/>
          <w:color w:val="44546A" w:themeColor="text2"/>
          <w:sz w:val="24"/>
          <w:szCs w:val="24"/>
        </w:rPr>
        <w:t xml:space="preserve">as defined in the Safety &amp; Security Management Plan. This could </w:t>
      </w: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include: </w:t>
      </w:r>
    </w:p>
    <w:p w14:paraId="3D24CA4A" w14:textId="00DC9429" w:rsidR="002A474E" w:rsidRDefault="0049449C" w:rsidP="002A474E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A designated Safety &amp; Security Focal Point.</w:t>
      </w:r>
    </w:p>
    <w:p w14:paraId="7DC36F93" w14:textId="292C8BF6" w:rsidR="0049449C" w:rsidRDefault="0049449C" w:rsidP="002A474E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A member of the Safety &amp; Security team.</w:t>
      </w:r>
    </w:p>
    <w:p w14:paraId="2D023682" w14:textId="555A4C72" w:rsidR="0049449C" w:rsidRDefault="0049449C" w:rsidP="002A474E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Company leadership or a direct supervisor. </w:t>
      </w:r>
    </w:p>
    <w:p w14:paraId="3721E515" w14:textId="12B6542F" w:rsidR="00470DAA" w:rsidRDefault="0049449C" w:rsidP="00171676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Your Human Resources Department. </w:t>
      </w:r>
    </w:p>
    <w:p w14:paraId="77C856DA" w14:textId="77777777" w:rsidR="00171676" w:rsidRPr="00171676" w:rsidRDefault="00171676" w:rsidP="00171676">
      <w:pPr>
        <w:pStyle w:val="ListParagraph"/>
        <w:ind w:left="1440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1A2100F8" w14:textId="7FED6586" w:rsidR="00F45086" w:rsidRDefault="00DA355A" w:rsidP="00F45086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 xml:space="preserve">STAFF FILE AN INCIDENT REPORT THROUGH ESTABLISHED CHANNELS </w:t>
      </w:r>
    </w:p>
    <w:p w14:paraId="3923FF93" w14:textId="5BB8E9D9" w:rsidR="00F45086" w:rsidRDefault="00F45086" w:rsidP="00F45086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5FEFFF06" w14:textId="733557B0" w:rsidR="00171676" w:rsidRDefault="00171676" w:rsidP="00F45086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Staff can submit incidents online. This can include:</w:t>
      </w:r>
    </w:p>
    <w:p w14:paraId="6071E14A" w14:textId="44F810A5" w:rsidR="00171676" w:rsidRDefault="00171676" w:rsidP="00171676">
      <w:pPr>
        <w:pStyle w:val="ListParagraph"/>
        <w:numPr>
          <w:ilvl w:val="0"/>
          <w:numId w:val="11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An email.</w:t>
      </w:r>
    </w:p>
    <w:p w14:paraId="5F74ECF0" w14:textId="770324E0" w:rsidR="00171676" w:rsidRDefault="00171676" w:rsidP="00171676">
      <w:pPr>
        <w:pStyle w:val="ListParagraph"/>
        <w:numPr>
          <w:ilvl w:val="0"/>
          <w:numId w:val="11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A Microsoft Word or PDF reporting form.</w:t>
      </w:r>
    </w:p>
    <w:p w14:paraId="4EAAA307" w14:textId="6A3753B2" w:rsidR="00171676" w:rsidRDefault="00171676" w:rsidP="00171676">
      <w:pPr>
        <w:pStyle w:val="ListParagraph"/>
        <w:numPr>
          <w:ilvl w:val="0"/>
          <w:numId w:val="11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A designated website or portal provided by (Insert Agency).</w:t>
      </w:r>
    </w:p>
    <w:p w14:paraId="6792BD29" w14:textId="363B8AAB" w:rsidR="00171676" w:rsidRDefault="00171676" w:rsidP="00171676">
      <w:pPr>
        <w:ind w:left="720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Staff can submit incidents verbally. This can include:</w:t>
      </w:r>
    </w:p>
    <w:p w14:paraId="3A92E8D5" w14:textId="768B7E20" w:rsidR="00171676" w:rsidRDefault="00171676" w:rsidP="00171676">
      <w:pPr>
        <w:pStyle w:val="ListParagraph"/>
        <w:numPr>
          <w:ilvl w:val="0"/>
          <w:numId w:val="1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By phone.</w:t>
      </w:r>
    </w:p>
    <w:p w14:paraId="607290ED" w14:textId="2C7A2297" w:rsidR="00171676" w:rsidRDefault="00171676" w:rsidP="00171676">
      <w:pPr>
        <w:pStyle w:val="ListParagraph"/>
        <w:numPr>
          <w:ilvl w:val="0"/>
          <w:numId w:val="1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By printing out the standardized reporting form.</w:t>
      </w:r>
    </w:p>
    <w:p w14:paraId="113E3661" w14:textId="20B6C4AF" w:rsidR="00F45086" w:rsidRDefault="00171676" w:rsidP="00171676">
      <w:pPr>
        <w:pStyle w:val="ListParagraph"/>
        <w:numPr>
          <w:ilvl w:val="0"/>
          <w:numId w:val="1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lastRenderedPageBreak/>
        <w:t>In-person.</w:t>
      </w:r>
    </w:p>
    <w:p w14:paraId="1EA43A14" w14:textId="77777777" w:rsidR="00171676" w:rsidRPr="00171676" w:rsidRDefault="00171676" w:rsidP="00171676">
      <w:pPr>
        <w:pStyle w:val="ListParagraph"/>
        <w:ind w:left="1440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4B23D4E8" w14:textId="2E04EF66" w:rsidR="00470DAA" w:rsidRPr="00F45086" w:rsidRDefault="00DA355A" w:rsidP="00F46FE8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STAFF REMAIN AVAILABLE FOR A POTENTIAL FOLLOW TO PROVIDE ADDITIONAL INPUT</w:t>
      </w:r>
    </w:p>
    <w:p w14:paraId="465FACF5" w14:textId="77777777" w:rsidR="00F45086" w:rsidRPr="00F45086" w:rsidRDefault="00F45086" w:rsidP="00F45086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74DB465C" w14:textId="183D850E" w:rsidR="00C05E72" w:rsidRDefault="00470DAA" w:rsidP="00C05E72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bookmarkStart w:id="0" w:name="_Hlk116994866"/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employee </w:t>
      </w:r>
      <w:bookmarkEnd w:id="0"/>
      <w:r w:rsidR="00171676">
        <w:rPr>
          <w:rFonts w:ascii="Roboto" w:hAnsi="Roboto"/>
          <w:i/>
          <w:iCs/>
          <w:color w:val="44546A" w:themeColor="text2"/>
          <w:sz w:val="24"/>
          <w:szCs w:val="24"/>
        </w:rPr>
        <w:t xml:space="preserve">should be prepared to be contacted for further information: </w:t>
      </w:r>
    </w:p>
    <w:p w14:paraId="431E67FB" w14:textId="29BF54E1" w:rsidR="004B5620" w:rsidRDefault="00C05E72" w:rsidP="00470DAA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Th</w:t>
      </w:r>
      <w:r w:rsidR="00171676">
        <w:rPr>
          <w:rFonts w:ascii="Roboto" w:hAnsi="Roboto"/>
          <w:i/>
          <w:iCs/>
          <w:color w:val="44546A" w:themeColor="text2"/>
          <w:sz w:val="24"/>
          <w:szCs w:val="24"/>
        </w:rPr>
        <w:t xml:space="preserve">ey should try their best to recall the incident. </w:t>
      </w:r>
    </w:p>
    <w:p w14:paraId="0BE644E0" w14:textId="4B2AF2DB" w:rsidR="00C05E72" w:rsidRDefault="00171676" w:rsidP="00171676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Be prepared to review notes or their submitted incident report.</w:t>
      </w:r>
    </w:p>
    <w:p w14:paraId="596BB1F2" w14:textId="3ECE1C98" w:rsidR="00171676" w:rsidRDefault="00171676" w:rsidP="00171676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Be prepared to add further </w:t>
      </w:r>
      <w:proofErr w:type="gramStart"/>
      <w:r>
        <w:rPr>
          <w:rFonts w:ascii="Roboto" w:hAnsi="Roboto"/>
          <w:i/>
          <w:iCs/>
          <w:color w:val="44546A" w:themeColor="text2"/>
          <w:sz w:val="24"/>
          <w:szCs w:val="24"/>
        </w:rPr>
        <w:t>detail</w:t>
      </w:r>
      <w:proofErr w:type="gramEnd"/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 to their initial report. </w:t>
      </w:r>
    </w:p>
    <w:p w14:paraId="042BB5FC" w14:textId="77777777" w:rsidR="00171676" w:rsidRPr="00171676" w:rsidRDefault="00171676" w:rsidP="00171676">
      <w:pPr>
        <w:pStyle w:val="ListParagraph"/>
        <w:ind w:left="1440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74871108" w14:textId="770A018D" w:rsidR="00171676" w:rsidRPr="00F45086" w:rsidRDefault="00701044" w:rsidP="00171676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noProof/>
          <w:color w:val="44546A" w:themeColor="text2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C3332E2" wp14:editId="07D5FFCB">
            <wp:simplePos x="0" y="0"/>
            <wp:positionH relativeFrom="margin">
              <wp:align>center</wp:align>
            </wp:positionH>
            <wp:positionV relativeFrom="paragraph">
              <wp:posOffset>484505</wp:posOffset>
            </wp:positionV>
            <wp:extent cx="5524500" cy="2909570"/>
            <wp:effectExtent l="0" t="0" r="0" b="5080"/>
            <wp:wrapTight wrapText="bothSides">
              <wp:wrapPolygon edited="0">
                <wp:start x="0" y="0"/>
                <wp:lineTo x="0" y="21496"/>
                <wp:lineTo x="21526" y="21496"/>
                <wp:lineTo x="2152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2909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Roboto" w:hAnsi="Roboto"/>
          <w:b/>
          <w:bCs/>
          <w:color w:val="44546A" w:themeColor="text2"/>
          <w:sz w:val="28"/>
          <w:szCs w:val="28"/>
        </w:rPr>
        <w:t>A COPY OF AN INCIDENT REPORTING FORM CAN BE VIEWED BELOW</w:t>
      </w:r>
    </w:p>
    <w:p w14:paraId="6AE7A5F7" w14:textId="49ED0F48" w:rsidR="008C7388" w:rsidRDefault="008C7388" w:rsidP="00701044">
      <w:pPr>
        <w:rPr>
          <w:rFonts w:ascii="Roboto" w:hAnsi="Roboto"/>
          <w:color w:val="44546A" w:themeColor="text2"/>
          <w:sz w:val="24"/>
          <w:szCs w:val="24"/>
        </w:rPr>
      </w:pPr>
    </w:p>
    <w:p w14:paraId="6F212EB5" w14:textId="55EA6E17" w:rsidR="008C7388" w:rsidRPr="00113D83" w:rsidRDefault="00701044" w:rsidP="00C05E72">
      <w:pPr>
        <w:rPr>
          <w:rFonts w:ascii="Roboto" w:hAnsi="Roboto"/>
          <w:color w:val="44546A" w:themeColor="text2"/>
          <w:sz w:val="24"/>
          <w:szCs w:val="24"/>
        </w:rPr>
      </w:pPr>
      <w:r>
        <w:rPr>
          <w:rFonts w:ascii="Roboto" w:hAnsi="Roboto"/>
          <w:noProof/>
          <w:color w:val="44546A" w:themeColor="text2"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747249DB" wp14:editId="070C4288">
            <wp:simplePos x="0" y="0"/>
            <wp:positionH relativeFrom="column">
              <wp:posOffset>285750</wp:posOffset>
            </wp:positionH>
            <wp:positionV relativeFrom="paragraph">
              <wp:posOffset>-591820</wp:posOffset>
            </wp:positionV>
            <wp:extent cx="4991100" cy="2987675"/>
            <wp:effectExtent l="0" t="0" r="0" b="3175"/>
            <wp:wrapTight wrapText="bothSides">
              <wp:wrapPolygon edited="0">
                <wp:start x="0" y="0"/>
                <wp:lineTo x="0" y="21485"/>
                <wp:lineTo x="21518" y="21485"/>
                <wp:lineTo x="2151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98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C7388" w:rsidRPr="00113D83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54FB6" w14:textId="77777777" w:rsidR="00F62C4F" w:rsidRDefault="00F62C4F" w:rsidP="00354EB7">
      <w:pPr>
        <w:spacing w:after="0" w:line="240" w:lineRule="auto"/>
      </w:pPr>
      <w:r>
        <w:separator/>
      </w:r>
    </w:p>
  </w:endnote>
  <w:endnote w:type="continuationSeparator" w:id="0">
    <w:p w14:paraId="7EB7C539" w14:textId="77777777" w:rsidR="00F62C4F" w:rsidRDefault="00F62C4F" w:rsidP="0035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06080" w14:textId="027823DD" w:rsidR="00701044" w:rsidRDefault="00701044">
    <w:pPr>
      <w:pStyle w:val="Footer"/>
    </w:pPr>
  </w:p>
  <w:p w14:paraId="56049426" w14:textId="77777777" w:rsidR="00701044" w:rsidRDefault="00701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51DC0" w14:textId="77777777" w:rsidR="00F62C4F" w:rsidRDefault="00F62C4F" w:rsidP="00354EB7">
      <w:pPr>
        <w:spacing w:after="0" w:line="240" w:lineRule="auto"/>
      </w:pPr>
      <w:r>
        <w:separator/>
      </w:r>
    </w:p>
  </w:footnote>
  <w:footnote w:type="continuationSeparator" w:id="0">
    <w:p w14:paraId="43716A61" w14:textId="77777777" w:rsidR="00F62C4F" w:rsidRDefault="00F62C4F" w:rsidP="0035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A6851" w14:textId="13F84F41" w:rsidR="00354EB7" w:rsidRDefault="00354EB7" w:rsidP="00354EB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2F1E"/>
    <w:multiLevelType w:val="hybridMultilevel"/>
    <w:tmpl w:val="C242FE6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0E0342"/>
    <w:multiLevelType w:val="hybridMultilevel"/>
    <w:tmpl w:val="47004B2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5B6B3B"/>
    <w:multiLevelType w:val="hybridMultilevel"/>
    <w:tmpl w:val="129C57D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91317E"/>
    <w:multiLevelType w:val="hybridMultilevel"/>
    <w:tmpl w:val="C19AD38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313FFF"/>
    <w:multiLevelType w:val="hybridMultilevel"/>
    <w:tmpl w:val="C23871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593AD9"/>
    <w:multiLevelType w:val="hybridMultilevel"/>
    <w:tmpl w:val="AA6A46B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3125D4C"/>
    <w:multiLevelType w:val="hybridMultilevel"/>
    <w:tmpl w:val="3906F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D609F"/>
    <w:multiLevelType w:val="hybridMultilevel"/>
    <w:tmpl w:val="FB0452B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28A0A25"/>
    <w:multiLevelType w:val="hybridMultilevel"/>
    <w:tmpl w:val="BB58CE7A"/>
    <w:lvl w:ilvl="0" w:tplc="040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70827D65"/>
    <w:multiLevelType w:val="hybridMultilevel"/>
    <w:tmpl w:val="A6EA030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CF75982"/>
    <w:multiLevelType w:val="hybridMultilevel"/>
    <w:tmpl w:val="406AB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EEB3ED7"/>
    <w:multiLevelType w:val="hybridMultilevel"/>
    <w:tmpl w:val="DF28896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1471786">
    <w:abstractNumId w:val="6"/>
  </w:num>
  <w:num w:numId="2" w16cid:durableId="827327634">
    <w:abstractNumId w:val="10"/>
  </w:num>
  <w:num w:numId="3" w16cid:durableId="281619859">
    <w:abstractNumId w:val="3"/>
  </w:num>
  <w:num w:numId="4" w16cid:durableId="2084832912">
    <w:abstractNumId w:val="11"/>
  </w:num>
  <w:num w:numId="5" w16cid:durableId="1082798562">
    <w:abstractNumId w:val="9"/>
  </w:num>
  <w:num w:numId="6" w16cid:durableId="970090236">
    <w:abstractNumId w:val="4"/>
  </w:num>
  <w:num w:numId="7" w16cid:durableId="1062871798">
    <w:abstractNumId w:val="8"/>
  </w:num>
  <w:num w:numId="8" w16cid:durableId="1804342887">
    <w:abstractNumId w:val="1"/>
  </w:num>
  <w:num w:numId="9" w16cid:durableId="1005128837">
    <w:abstractNumId w:val="0"/>
  </w:num>
  <w:num w:numId="10" w16cid:durableId="790898401">
    <w:abstractNumId w:val="7"/>
  </w:num>
  <w:num w:numId="11" w16cid:durableId="1053892781">
    <w:abstractNumId w:val="5"/>
  </w:num>
  <w:num w:numId="12" w16cid:durableId="236674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EB7"/>
    <w:rsid w:val="00011E18"/>
    <w:rsid w:val="000A257F"/>
    <w:rsid w:val="000F6362"/>
    <w:rsid w:val="00113D83"/>
    <w:rsid w:val="00165580"/>
    <w:rsid w:val="00171676"/>
    <w:rsid w:val="001835E9"/>
    <w:rsid w:val="002A2765"/>
    <w:rsid w:val="002A474E"/>
    <w:rsid w:val="002B035E"/>
    <w:rsid w:val="002D5077"/>
    <w:rsid w:val="00354EB7"/>
    <w:rsid w:val="00372C63"/>
    <w:rsid w:val="00376EDC"/>
    <w:rsid w:val="003A5A64"/>
    <w:rsid w:val="00470DAA"/>
    <w:rsid w:val="0049449C"/>
    <w:rsid w:val="004B5620"/>
    <w:rsid w:val="00570130"/>
    <w:rsid w:val="005A40D3"/>
    <w:rsid w:val="00632055"/>
    <w:rsid w:val="00701044"/>
    <w:rsid w:val="0074567F"/>
    <w:rsid w:val="008021F3"/>
    <w:rsid w:val="00846496"/>
    <w:rsid w:val="008C7388"/>
    <w:rsid w:val="00962051"/>
    <w:rsid w:val="009712DE"/>
    <w:rsid w:val="009C0A98"/>
    <w:rsid w:val="00AA4DA7"/>
    <w:rsid w:val="00C05E72"/>
    <w:rsid w:val="00DA355A"/>
    <w:rsid w:val="00E50CC5"/>
    <w:rsid w:val="00E80409"/>
    <w:rsid w:val="00F45086"/>
    <w:rsid w:val="00F62C4F"/>
    <w:rsid w:val="00FB0AC1"/>
    <w:rsid w:val="00FF04EA"/>
    <w:rsid w:val="029B1270"/>
    <w:rsid w:val="07B9D376"/>
    <w:rsid w:val="0DCB923E"/>
    <w:rsid w:val="17C583D8"/>
    <w:rsid w:val="180B242D"/>
    <w:rsid w:val="1D32B316"/>
    <w:rsid w:val="1DF6E9DD"/>
    <w:rsid w:val="4D94F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24CAEA"/>
  <w15:chartTrackingRefBased/>
  <w15:docId w15:val="{8BDB6599-8BF9-46DA-A7A7-D9C2747D3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4E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EB7"/>
  </w:style>
  <w:style w:type="paragraph" w:styleId="Footer">
    <w:name w:val="footer"/>
    <w:basedOn w:val="Normal"/>
    <w:link w:val="FooterChar"/>
    <w:uiPriority w:val="99"/>
    <w:unhideWhenUsed/>
    <w:qFormat/>
    <w:rsid w:val="00354E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EB7"/>
  </w:style>
  <w:style w:type="paragraph" w:styleId="ListParagraph">
    <w:name w:val="List Paragraph"/>
    <w:basedOn w:val="Normal"/>
    <w:uiPriority w:val="34"/>
    <w:qFormat/>
    <w:rsid w:val="00354EB7"/>
    <w:pPr>
      <w:ind w:left="720"/>
      <w:contextualSpacing/>
    </w:pPr>
  </w:style>
  <w:style w:type="paragraph" w:styleId="NoSpacing">
    <w:name w:val="No Spacing"/>
    <w:uiPriority w:val="1"/>
    <w:qFormat/>
    <w:rsid w:val="00570130"/>
    <w:pPr>
      <w:spacing w:after="0" w:line="240" w:lineRule="auto"/>
    </w:pPr>
    <w:rPr>
      <w:color w:val="44546A" w:themeColor="text2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9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403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2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3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1a5cd0-cdb9-44c0-a11c-7f1fa45b57ff" xsi:nil="true"/>
    <lcf76f155ced4ddcb4097134ff3c332f xmlns="20fbf9ee-e97c-4743-8aec-fc720961a5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27FB1E52C7D42BECD3449A3059A48" ma:contentTypeVersion="14" ma:contentTypeDescription="Create a new document." ma:contentTypeScope="" ma:versionID="e0a66d2b4a7640eb6e9e37a2a2d2787e">
  <xsd:schema xmlns:xsd="http://www.w3.org/2001/XMLSchema" xmlns:xs="http://www.w3.org/2001/XMLSchema" xmlns:p="http://schemas.microsoft.com/office/2006/metadata/properties" xmlns:ns2="20fbf9ee-e97c-4743-8aec-fc720961a5b8" xmlns:ns3="871a5cd0-cdb9-44c0-a11c-7f1fa45b57ff" targetNamespace="http://schemas.microsoft.com/office/2006/metadata/properties" ma:root="true" ma:fieldsID="ea81971e5a36dbe83aaca24b83632703" ns2:_="" ns3:_="">
    <xsd:import namespace="20fbf9ee-e97c-4743-8aec-fc720961a5b8"/>
    <xsd:import namespace="871a5cd0-cdb9-44c0-a11c-7f1fa45b57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bf9ee-e97c-4743-8aec-fc720961a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1822d5-8008-469d-b5dd-fbace35067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a5cd0-cdb9-44c0-a11c-7f1fa45b57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1cf7a1-ee2f-4d8c-9671-cbae73d6791a}" ma:internalName="TaxCatchAll" ma:showField="CatchAllData" ma:web="871a5cd0-cdb9-44c0-a11c-7f1fa45b57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99FDE8-D94A-4B0E-BE67-E8E840049D9A}">
  <ds:schemaRefs>
    <ds:schemaRef ds:uri="http://schemas.microsoft.com/office/2006/metadata/properties"/>
    <ds:schemaRef ds:uri="http://schemas.microsoft.com/office/infopath/2007/PartnerControls"/>
    <ds:schemaRef ds:uri="871a5cd0-cdb9-44c0-a11c-7f1fa45b57ff"/>
    <ds:schemaRef ds:uri="20fbf9ee-e97c-4743-8aec-fc720961a5b8"/>
  </ds:schemaRefs>
</ds:datastoreItem>
</file>

<file path=customXml/itemProps2.xml><?xml version="1.0" encoding="utf-8"?>
<ds:datastoreItem xmlns:ds="http://schemas.openxmlformats.org/officeDocument/2006/customXml" ds:itemID="{6343948A-582E-4B7E-B1DD-A2F8B9E02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823CB-E490-4217-9CEB-DB73C6407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fbf9ee-e97c-4743-8aec-fc720961a5b8"/>
    <ds:schemaRef ds:uri="871a5cd0-cdb9-44c0-a11c-7f1fa45b57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Haack</dc:creator>
  <cp:keywords/>
  <dc:description/>
  <cp:lastModifiedBy>Laura Hokenstad</cp:lastModifiedBy>
  <cp:revision>2</cp:revision>
  <dcterms:created xsi:type="dcterms:W3CDTF">2023-04-27T18:31:00Z</dcterms:created>
  <dcterms:modified xsi:type="dcterms:W3CDTF">2023-04-27T18:31:00Z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0x010100AF927FB1E52C7D42BECD3449A3059A48</vt:lpwstr>
  </property>
  <property fmtid="{D5CDD505-2E9C-101B-9397-08002B2CF9AE}" pid="3" name="MediaServiceImageTags">
    <vt:lpwstr/>
  </property>
</Properties>
</file>